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84" w:rsidRDefault="005B1C84" w:rsidP="005B1C84">
      <w:r>
        <w:t xml:space="preserve">NOTAS: </w:t>
      </w:r>
      <w:r>
        <w:tab/>
      </w:r>
      <w:r>
        <w:tab/>
      </w:r>
      <w:r>
        <w:tab/>
      </w:r>
    </w:p>
    <w:p w:rsidR="0074794E" w:rsidRPr="00064106" w:rsidRDefault="005B1C84" w:rsidP="005B1C84">
      <w:pPr>
        <w:rPr>
          <w:b/>
        </w:rPr>
      </w:pPr>
      <w:r>
        <w:tab/>
      </w:r>
      <w:r w:rsidRPr="00064106">
        <w:rPr>
          <w:b/>
        </w:rPr>
        <w:t>*INGRESOS DE GESTIÓN:</w:t>
      </w:r>
    </w:p>
    <w:p w:rsidR="00074E55" w:rsidRDefault="0074794E" w:rsidP="005B1C84">
      <w:r>
        <w:t>-TRANSFERENCIA</w:t>
      </w:r>
      <w:r w:rsidR="00074E55">
        <w:t>S</w:t>
      </w:r>
    </w:p>
    <w:p w:rsidR="0074794E" w:rsidRDefault="00074E55" w:rsidP="005B1C84">
      <w:r>
        <w:t>Secretaria de Finanzas del Estado de Hidalgo</w:t>
      </w:r>
      <w:r w:rsidR="005B1C84">
        <w:tab/>
      </w:r>
      <w:r w:rsidR="005B1C84">
        <w:tab/>
      </w:r>
      <w:r w:rsidR="0074794E">
        <w:fldChar w:fldCharType="begin"/>
      </w:r>
      <w:r w:rsidR="0074794E">
        <w:instrText xml:space="preserve"> LINK Excel.Sheet.12 "Libro1" "Hoja1!F3C2:F7C7" \a \f 4 \h  \* MERGEFORMAT </w:instrText>
      </w:r>
      <w:r w:rsidR="0074794E">
        <w:fldChar w:fldCharType="separate"/>
      </w:r>
    </w:p>
    <w:tbl>
      <w:tblPr>
        <w:tblW w:w="10312" w:type="dxa"/>
        <w:tblInd w:w="-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268"/>
        <w:gridCol w:w="1106"/>
        <w:gridCol w:w="1412"/>
        <w:gridCol w:w="1311"/>
        <w:gridCol w:w="1673"/>
      </w:tblGrid>
      <w:tr w:rsidR="007A35BB" w:rsidRPr="0074794E" w:rsidTr="00157947">
        <w:trPr>
          <w:trHeight w:val="267"/>
        </w:trPr>
        <w:tc>
          <w:tcPr>
            <w:tcW w:w="103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74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TRANSFERENCIA DE RECURSOS EXTRAORDINARIOS (ESTATAL)</w:t>
            </w:r>
          </w:p>
        </w:tc>
      </w:tr>
      <w:tr w:rsidR="007A35BB" w:rsidRPr="0074794E" w:rsidTr="00157947">
        <w:trPr>
          <w:trHeight w:val="267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74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74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No. de OFICIO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74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74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IMPORTE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747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SALDO</w:t>
            </w:r>
          </w:p>
        </w:tc>
      </w:tr>
      <w:tr w:rsidR="007A35BB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747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No. de Oficio de Autorización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947" w:rsidRDefault="0074794E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SAF-CPF-01-</w:t>
            </w:r>
            <w:r w:rsidR="001579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043</w:t>
            </w:r>
          </w:p>
          <w:p w:rsidR="0074794E" w:rsidRPr="0074794E" w:rsidRDefault="0032379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74794E"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157947" w:rsidP="00747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11/02</w:t>
            </w:r>
            <w:r w:rsidR="003237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3237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A56C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1579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$1,135,635.00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74794E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94E" w:rsidRPr="0074794E" w:rsidRDefault="0032379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1579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1,135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1579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635</w:t>
            </w:r>
            <w:r w:rsidR="00391E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403BDC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747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0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0202220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7479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23/02/2015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</w:t>
            </w:r>
            <w:r w:rsidRPr="0040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757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40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3BDC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757,090.00</w:t>
            </w:r>
          </w:p>
        </w:tc>
      </w:tr>
      <w:tr w:rsidR="007A35BB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47" w:rsidRPr="0074794E" w:rsidRDefault="00157947" w:rsidP="00157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No. de Oficio de Autorización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47" w:rsidRPr="0074794E" w:rsidRDefault="00157947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SAF-CPF-01-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DFDP-Q006-01-0847/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47" w:rsidRPr="0074794E" w:rsidRDefault="00157947" w:rsidP="00157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08/04/2015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47" w:rsidRPr="0074794E" w:rsidRDefault="00157947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                   $974,033.00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47" w:rsidRPr="0074794E" w:rsidRDefault="00157947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7947" w:rsidRPr="0074794E" w:rsidRDefault="00157947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3945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1,352,578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39458F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74794E" w:rsidRDefault="0039458F" w:rsidP="00157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74794E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0300581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Default="0039458F" w:rsidP="00157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05/03/2015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74794E" w:rsidRDefault="0039458F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74794E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$378,545.00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58F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$974,033.00</w:t>
            </w:r>
          </w:p>
        </w:tc>
      </w:tr>
      <w:tr w:rsidR="00E66E3C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E66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402304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E66E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$495,945.00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7A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A35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478</w:t>
            </w:r>
            <w:r w:rsidR="003945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A35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088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E66E3C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E66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501110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E66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$478,088.00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7A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A35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A35BB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E66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237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No. de Oficio de Autorización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SAF-CPF-01-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DFDP-Q006-01-1410/</w:t>
            </w:r>
            <w:r w:rsidRPr="0074794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E66E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01/06/2015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$1,135,635.00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7A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3945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</w:t>
            </w:r>
            <w:r w:rsidR="007A35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135,635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E66E3C" w:rsidRPr="0074794E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E66E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601542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Default="00E66E3C" w:rsidP="00E66E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15/06/2025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Pr="0074794E" w:rsidRDefault="00E66E3C" w:rsidP="00D57F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3C" w:rsidRDefault="00E66E3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$378,545.00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6E3C" w:rsidRDefault="007A35BB" w:rsidP="007A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$757,090</w:t>
            </w:r>
            <w:r w:rsidR="00E66E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7A35BB" w:rsidRPr="007A35BB" w:rsidTr="00157947">
        <w:trPr>
          <w:trHeight w:val="29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32379C" w:rsidRDefault="00403BDC" w:rsidP="00403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No. de Oficio de Autorización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SFA-CPF-01DFDP-Q006-03-1688/201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403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24/06/2015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403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03B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80,600.0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3BDC" w:rsidRPr="007A35BB" w:rsidRDefault="007A35BB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7A35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$837,690</w:t>
            </w:r>
          </w:p>
        </w:tc>
      </w:tr>
      <w:tr w:rsidR="0039458F" w:rsidRPr="0074794E" w:rsidTr="00403BDC">
        <w:trPr>
          <w:trHeight w:val="22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DC" w:rsidRPr="0074794E" w:rsidRDefault="00403BDC" w:rsidP="00403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DC" w:rsidRPr="0074794E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57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0700411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DC" w:rsidRPr="0074794E" w:rsidRDefault="00403BDC" w:rsidP="00403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06/07/2015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403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DC" w:rsidRPr="0074794E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57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378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,</w:t>
            </w:r>
            <w:r w:rsidRPr="00D57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7A35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A35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459,145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39458F" w:rsidRPr="0074794E" w:rsidTr="00403BDC">
        <w:trPr>
          <w:trHeight w:val="224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74794E" w:rsidRDefault="0039458F" w:rsidP="00403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D57FDD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0700992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Default="0039458F" w:rsidP="00403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10/07/2015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74794E" w:rsidRDefault="0039458F" w:rsidP="00403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Pr="00D57FDD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$47,500.00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58F" w:rsidRDefault="007A35BB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$411,645</w:t>
            </w:r>
          </w:p>
        </w:tc>
      </w:tr>
      <w:tr w:rsidR="007A35BB" w:rsidRPr="0074794E" w:rsidTr="00157947">
        <w:trPr>
          <w:trHeight w:val="29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58F" w:rsidRDefault="0039458F" w:rsidP="00403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57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0801156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403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11/08/2015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403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74794E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378,545</w:t>
            </w:r>
            <w:r w:rsidR="003945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3BDC" w:rsidRPr="00EC6F19" w:rsidRDefault="007A35BB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$33,100</w:t>
            </w:r>
          </w:p>
        </w:tc>
      </w:tr>
      <w:tr w:rsidR="00403BDC" w:rsidRPr="0074794E" w:rsidTr="00157947">
        <w:trPr>
          <w:trHeight w:val="29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39458F" w:rsidP="00403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Contrarecibo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D57FDD" w:rsidRDefault="00403BDC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57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0801086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403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D57F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11/08/2015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403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39458F" w:rsidP="003945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$33,100.00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3BDC" w:rsidRDefault="00403BDC" w:rsidP="00403B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A35BB" w:rsidRPr="0074794E" w:rsidTr="00157947">
        <w:trPr>
          <w:trHeight w:val="290"/>
        </w:trPr>
        <w:tc>
          <w:tcPr>
            <w:tcW w:w="59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Default="00403BDC" w:rsidP="00403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391EE8" w:rsidRDefault="007A35BB" w:rsidP="00403B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$3,325,903.00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DC" w:rsidRPr="00391EE8" w:rsidRDefault="007A35BB" w:rsidP="00403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$3,325,903.00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3BDC" w:rsidRPr="00EC6F19" w:rsidRDefault="00403BDC" w:rsidP="00403BD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C6F19" w:rsidRDefault="0074794E" w:rsidP="00EC6F19">
      <w:r>
        <w:fldChar w:fldCharType="end"/>
      </w:r>
    </w:p>
    <w:p w:rsidR="00A56CF8" w:rsidRDefault="003611CE" w:rsidP="003611CE">
      <w:pPr>
        <w:rPr>
          <w:b/>
        </w:rPr>
      </w:pPr>
      <w:r>
        <w:rPr>
          <w:b/>
        </w:rPr>
        <w:t>-PARTICITACIONES Y APORTACIONES FEDERALES</w:t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</w:t>
      </w:r>
      <w:proofErr w:type="gramStart"/>
      <w:r>
        <w:rPr>
          <w:b/>
        </w:rPr>
        <w:t>,000,000.00</w:t>
      </w:r>
      <w:proofErr w:type="gramEnd"/>
    </w:p>
    <w:p w:rsidR="007A35BB" w:rsidRDefault="007A35BB" w:rsidP="00A200DC">
      <w:pPr>
        <w:ind w:firstLine="708"/>
        <w:rPr>
          <w:b/>
        </w:rPr>
      </w:pPr>
    </w:p>
    <w:p w:rsidR="0074794E" w:rsidRPr="00A200DC" w:rsidRDefault="00A200DC" w:rsidP="00A200DC">
      <w:pPr>
        <w:ind w:firstLine="708"/>
        <w:rPr>
          <w:b/>
        </w:rPr>
      </w:pPr>
      <w:r w:rsidRPr="00A200DC">
        <w:rPr>
          <w:b/>
        </w:rPr>
        <w:t>*OTROS INGRESOS Y BENEFICIOS: (No aplica)</w:t>
      </w:r>
    </w:p>
    <w:p w:rsidR="00A56CF8" w:rsidRDefault="005B1C84" w:rsidP="005B1C84">
      <w:r>
        <w:tab/>
      </w:r>
    </w:p>
    <w:p w:rsidR="007A35BB" w:rsidRDefault="007A35BB" w:rsidP="00A56CF8">
      <w:pPr>
        <w:ind w:firstLine="708"/>
        <w:rPr>
          <w:b/>
        </w:rPr>
      </w:pPr>
    </w:p>
    <w:p w:rsidR="007A35BB" w:rsidRDefault="007A35BB" w:rsidP="00A56CF8">
      <w:pPr>
        <w:ind w:firstLine="708"/>
        <w:rPr>
          <w:b/>
        </w:rPr>
      </w:pPr>
    </w:p>
    <w:p w:rsidR="007A35BB" w:rsidRDefault="007A35BB" w:rsidP="00A56CF8">
      <w:pPr>
        <w:ind w:firstLine="708"/>
        <w:rPr>
          <w:b/>
        </w:rPr>
      </w:pPr>
    </w:p>
    <w:p w:rsidR="007A35BB" w:rsidRDefault="007A35BB" w:rsidP="00A56CF8">
      <w:pPr>
        <w:ind w:firstLine="708"/>
        <w:rPr>
          <w:b/>
        </w:rPr>
      </w:pPr>
    </w:p>
    <w:p w:rsidR="007A35BB" w:rsidRDefault="007A35BB" w:rsidP="00A56CF8">
      <w:pPr>
        <w:ind w:firstLine="708"/>
        <w:rPr>
          <w:b/>
        </w:rPr>
      </w:pPr>
    </w:p>
    <w:p w:rsidR="007A35BB" w:rsidRDefault="007A35BB" w:rsidP="00A56CF8">
      <w:pPr>
        <w:ind w:firstLine="708"/>
        <w:rPr>
          <w:b/>
        </w:rPr>
      </w:pPr>
    </w:p>
    <w:p w:rsidR="00074E55" w:rsidRDefault="005B1C84" w:rsidP="00A56CF8">
      <w:pPr>
        <w:ind w:firstLine="708"/>
        <w:rPr>
          <w:b/>
        </w:rPr>
      </w:pPr>
      <w:r w:rsidRPr="00064106">
        <w:rPr>
          <w:b/>
        </w:rPr>
        <w:t>*GASTOS Y OTRAS PÉRDIDAS:</w:t>
      </w:r>
      <w:r w:rsidRPr="00064106">
        <w:rPr>
          <w:b/>
        </w:rPr>
        <w:tab/>
      </w:r>
    </w:p>
    <w:p w:rsidR="005B1C84" w:rsidRDefault="006875FC" w:rsidP="005B1C84">
      <w:pPr>
        <w:rPr>
          <w:b/>
        </w:rPr>
      </w:pPr>
      <w:r w:rsidRPr="006875FC">
        <w:t>-GASTOS DE FUNCIONAMIENTO</w:t>
      </w:r>
      <w:r w:rsidR="00AC182A">
        <w:t xml:space="preserve">, correspondientes </w:t>
      </w:r>
      <w:r w:rsidR="00554D40">
        <w:t xml:space="preserve">del mes de </w:t>
      </w:r>
      <w:r w:rsidR="007A35BB">
        <w:t>julio</w:t>
      </w:r>
      <w:r w:rsidR="00AC182A">
        <w:t xml:space="preserve"> a </w:t>
      </w:r>
      <w:r w:rsidR="007A35BB">
        <w:t>septiembre</w:t>
      </w:r>
      <w:r w:rsidR="00AC182A">
        <w:t xml:space="preserve"> 2015.</w:t>
      </w:r>
      <w:r w:rsidR="005B1C84" w:rsidRPr="00064106">
        <w:rPr>
          <w:b/>
        </w:rPr>
        <w:tab/>
      </w:r>
    </w:p>
    <w:p w:rsidR="00391EE8" w:rsidRDefault="003611CE" w:rsidP="005B1C84">
      <w:pPr>
        <w:rPr>
          <w:b/>
        </w:rPr>
      </w:pPr>
      <w:r w:rsidRPr="007A35BB">
        <w:drawing>
          <wp:inline distT="0" distB="0" distL="0" distR="0" wp14:anchorId="03AD7147" wp14:editId="2FDF5775">
            <wp:extent cx="5612130" cy="33413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AD" w:rsidRDefault="00B41AAD" w:rsidP="005B1C84">
      <w:pPr>
        <w:rPr>
          <w:b/>
        </w:rPr>
      </w:pPr>
    </w:p>
    <w:p w:rsidR="00B41AAD" w:rsidRPr="00B41AAD" w:rsidRDefault="00B41AAD" w:rsidP="005B1C84">
      <w:pPr>
        <w:rPr>
          <w:b/>
          <w:u w:val="single"/>
        </w:rPr>
      </w:pPr>
      <w:r w:rsidRPr="00B41AAD">
        <w:rPr>
          <w:b/>
          <w:u w:val="single"/>
        </w:rPr>
        <w:t>RESULTADO DEL EJERCICIO (AHORRO /DESAHORRO)</w:t>
      </w:r>
      <w:r w:rsidRPr="00B41AAD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 w:rsidR="003611CE">
        <w:rPr>
          <w:b/>
        </w:rPr>
        <w:t xml:space="preserve">  </w:t>
      </w:r>
      <w:r>
        <w:rPr>
          <w:b/>
        </w:rPr>
        <w:t xml:space="preserve">              </w:t>
      </w:r>
      <w:r>
        <w:rPr>
          <w:b/>
        </w:rPr>
        <w:tab/>
      </w:r>
      <w:r w:rsidRPr="00B41AAD">
        <w:rPr>
          <w:b/>
          <w:highlight w:val="lightGray"/>
          <w:u w:val="single"/>
        </w:rPr>
        <w:t>$</w:t>
      </w:r>
      <w:r w:rsidR="003611CE">
        <w:rPr>
          <w:b/>
          <w:highlight w:val="lightGray"/>
          <w:u w:val="single"/>
        </w:rPr>
        <w:t>2</w:t>
      </w:r>
      <w:bookmarkStart w:id="0" w:name="_GoBack"/>
      <w:bookmarkEnd w:id="0"/>
      <w:r w:rsidR="003611CE">
        <w:rPr>
          <w:b/>
          <w:highlight w:val="lightGray"/>
          <w:u w:val="single"/>
        </w:rPr>
        <w:t>, 636,835.36</w:t>
      </w:r>
    </w:p>
    <w:sectPr w:rsidR="00B41AAD" w:rsidRPr="00B41AAD" w:rsidSect="00361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5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A0" w:rsidRDefault="00111DA0" w:rsidP="001037E7">
      <w:pPr>
        <w:spacing w:after="0" w:line="240" w:lineRule="auto"/>
      </w:pPr>
      <w:r>
        <w:separator/>
      </w:r>
    </w:p>
  </w:endnote>
  <w:endnote w:type="continuationSeparator" w:id="0">
    <w:p w:rsidR="00111DA0" w:rsidRDefault="00111DA0" w:rsidP="0010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1" w:rsidRDefault="005141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1" w:rsidRDefault="005141B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1" w:rsidRDefault="005141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A0" w:rsidRDefault="00111DA0" w:rsidP="001037E7">
      <w:pPr>
        <w:spacing w:after="0" w:line="240" w:lineRule="auto"/>
      </w:pPr>
      <w:r>
        <w:separator/>
      </w:r>
    </w:p>
  </w:footnote>
  <w:footnote w:type="continuationSeparator" w:id="0">
    <w:p w:rsidR="00111DA0" w:rsidRDefault="00111DA0" w:rsidP="0010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1" w:rsidRDefault="005141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13" w:rsidRPr="00B27313" w:rsidRDefault="00D816F4" w:rsidP="00B27313">
    <w:pPr>
      <w:pStyle w:val="Encabezado"/>
      <w:jc w:val="center"/>
      <w:rPr>
        <w:b/>
      </w:rPr>
    </w:pPr>
    <w:r>
      <w:rPr>
        <w:noProof/>
        <w:lang w:eastAsia="es-MX"/>
      </w:rPr>
      <w:drawing>
        <wp:inline distT="0" distB="0" distL="0" distR="0" wp14:anchorId="64385CCE">
          <wp:extent cx="682625" cy="469265"/>
          <wp:effectExtent l="0" t="0" r="3175" b="698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27313" w:rsidRPr="00B27313">
      <w:rPr>
        <w:b/>
      </w:rPr>
      <w:t xml:space="preserve">UNIVERSIDAD TECNOLÓGICA DE MINERAL DE LA REFORMA </w:t>
    </w:r>
    <w:r w:rsidR="00B27313" w:rsidRPr="00B27313">
      <w:rPr>
        <w:b/>
        <w:noProof/>
        <w:lang w:eastAsia="es-MX"/>
      </w:rPr>
      <w:drawing>
        <wp:inline distT="0" distB="0" distL="0" distR="0" wp14:anchorId="174DE621" wp14:editId="228241DA">
          <wp:extent cx="939165" cy="506095"/>
          <wp:effectExtent l="0" t="0" r="0" b="825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7313" w:rsidRPr="00B27313" w:rsidRDefault="00B27313" w:rsidP="00B27313">
    <w:pPr>
      <w:pStyle w:val="Encabezado"/>
      <w:jc w:val="center"/>
      <w:rPr>
        <w:b/>
      </w:rPr>
    </w:pPr>
    <w:r w:rsidRPr="00B27313">
      <w:rPr>
        <w:b/>
      </w:rPr>
      <w:t xml:space="preserve">NOTAS AL ESTADO DE </w:t>
    </w:r>
    <w:r w:rsidR="001A2489">
      <w:rPr>
        <w:b/>
      </w:rPr>
      <w:t>ACTIVIDADES</w:t>
    </w:r>
  </w:p>
  <w:p w:rsidR="00D816F4" w:rsidRPr="00B27313" w:rsidRDefault="00B27313" w:rsidP="00B27313">
    <w:pPr>
      <w:pStyle w:val="Encabezado"/>
      <w:jc w:val="center"/>
      <w:rPr>
        <w:b/>
      </w:rPr>
    </w:pPr>
    <w:r w:rsidRPr="00B27313">
      <w:rPr>
        <w:b/>
      </w:rPr>
      <w:t xml:space="preserve">DEL 01 DE </w:t>
    </w:r>
    <w:r w:rsidR="005141B1">
      <w:rPr>
        <w:b/>
      </w:rPr>
      <w:t>JULIO</w:t>
    </w:r>
    <w:r w:rsidRPr="00B27313">
      <w:rPr>
        <w:b/>
      </w:rPr>
      <w:t xml:space="preserve"> AL 3</w:t>
    </w:r>
    <w:r w:rsidR="00EC6F19">
      <w:rPr>
        <w:b/>
      </w:rPr>
      <w:t>0</w:t>
    </w:r>
    <w:r w:rsidRPr="00B27313">
      <w:rPr>
        <w:b/>
      </w:rPr>
      <w:t xml:space="preserve"> DE </w:t>
    </w:r>
    <w:r w:rsidR="005141B1">
      <w:rPr>
        <w:b/>
      </w:rPr>
      <w:t>SEPTIEMBRE</w:t>
    </w:r>
    <w:r w:rsidRPr="00B27313">
      <w:rPr>
        <w:b/>
      </w:rP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B1" w:rsidRDefault="005141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4B"/>
    <w:rsid w:val="0000455E"/>
    <w:rsid w:val="00042A6E"/>
    <w:rsid w:val="000470FE"/>
    <w:rsid w:val="00054A40"/>
    <w:rsid w:val="00064106"/>
    <w:rsid w:val="0007074B"/>
    <w:rsid w:val="00074E55"/>
    <w:rsid w:val="0008321A"/>
    <w:rsid w:val="001037E7"/>
    <w:rsid w:val="00111DA0"/>
    <w:rsid w:val="00157947"/>
    <w:rsid w:val="001767CB"/>
    <w:rsid w:val="001A2489"/>
    <w:rsid w:val="0032379C"/>
    <w:rsid w:val="00347E84"/>
    <w:rsid w:val="00352D84"/>
    <w:rsid w:val="003611CE"/>
    <w:rsid w:val="00390FEC"/>
    <w:rsid w:val="00391EE8"/>
    <w:rsid w:val="0039458F"/>
    <w:rsid w:val="003D6C37"/>
    <w:rsid w:val="00403BDC"/>
    <w:rsid w:val="00465978"/>
    <w:rsid w:val="004F762A"/>
    <w:rsid w:val="005141B1"/>
    <w:rsid w:val="00554D40"/>
    <w:rsid w:val="005B1C84"/>
    <w:rsid w:val="006875FC"/>
    <w:rsid w:val="0074794E"/>
    <w:rsid w:val="007951D8"/>
    <w:rsid w:val="007A35BB"/>
    <w:rsid w:val="00901650"/>
    <w:rsid w:val="00A12006"/>
    <w:rsid w:val="00A200DC"/>
    <w:rsid w:val="00A56CF8"/>
    <w:rsid w:val="00AC182A"/>
    <w:rsid w:val="00AE3829"/>
    <w:rsid w:val="00B27313"/>
    <w:rsid w:val="00B41AAD"/>
    <w:rsid w:val="00B76871"/>
    <w:rsid w:val="00CF05BD"/>
    <w:rsid w:val="00D23E4B"/>
    <w:rsid w:val="00D365B0"/>
    <w:rsid w:val="00D57FDD"/>
    <w:rsid w:val="00D816F4"/>
    <w:rsid w:val="00D86B44"/>
    <w:rsid w:val="00DC52CC"/>
    <w:rsid w:val="00E66E3C"/>
    <w:rsid w:val="00E81A73"/>
    <w:rsid w:val="00EC6F19"/>
    <w:rsid w:val="00ED67E8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7D736-BDA0-4686-9EBC-28D4227F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7E7"/>
  </w:style>
  <w:style w:type="paragraph" w:styleId="Piedepgina">
    <w:name w:val="footer"/>
    <w:basedOn w:val="Normal"/>
    <w:link w:val="PiedepginaCar"/>
    <w:uiPriority w:val="99"/>
    <w:unhideWhenUsed/>
    <w:rsid w:val="001037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7E7"/>
  </w:style>
  <w:style w:type="paragraph" w:styleId="Textodeglobo">
    <w:name w:val="Balloon Text"/>
    <w:basedOn w:val="Normal"/>
    <w:link w:val="TextodegloboCar"/>
    <w:uiPriority w:val="99"/>
    <w:semiHidden/>
    <w:unhideWhenUsed/>
    <w:rsid w:val="001A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48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DFB8-AB53-4541-92C7-4A697E91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Mendoza</dc:creator>
  <cp:keywords/>
  <dc:description/>
  <cp:lastModifiedBy>Fabiola Mendoza</cp:lastModifiedBy>
  <cp:revision>12</cp:revision>
  <cp:lastPrinted>2015-07-31T16:12:00Z</cp:lastPrinted>
  <dcterms:created xsi:type="dcterms:W3CDTF">2015-07-27T19:18:00Z</dcterms:created>
  <dcterms:modified xsi:type="dcterms:W3CDTF">2015-10-15T19:09:00Z</dcterms:modified>
</cp:coreProperties>
</file>